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60" w:lineRule="exact"/>
        <w:jc w:val="center"/>
        <w:rPr>
          <w:rFonts w:ascii="方正小标宋_GBK" w:hAnsi="Times New Roman" w:eastAsia="方正小标宋_GBK" w:cs="Times New Roman"/>
          <w:snapToGrid w:val="0"/>
          <w:color w:val="FF0000"/>
          <w:spacing w:val="30"/>
          <w:w w:val="60"/>
          <w:kern w:val="0"/>
          <w:sz w:val="120"/>
          <w:szCs w:val="120"/>
        </w:rPr>
      </w:pPr>
      <w:bookmarkStart w:id="1" w:name="_GoBack"/>
      <w:bookmarkEnd w:id="1"/>
      <w:bookmarkStart w:id="0" w:name="_Hlk79307444"/>
      <w:bookmarkEnd w:id="0"/>
      <w:r>
        <w:rPr>
          <w:rFonts w:ascii="方正小标宋_GBK" w:hAnsi="Times New Roman" w:eastAsia="方正小标宋_GBK" w:cs="Times New Roman"/>
          <w:color w:val="FF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926465</wp:posOffset>
                </wp:positionV>
                <wp:extent cx="5819140" cy="3175"/>
                <wp:effectExtent l="0" t="28575" r="10160" b="444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140" cy="317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9pt;margin-top:72.95pt;height:0.25pt;width:458.2pt;z-index:251659264;mso-width-relative:page;mso-height-relative:page;" filled="f" stroked="t" coordsize="21600,21600" o:gfxdata="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Ca/TtkAAAALAQAADwAAAAAAAAABACAAAAAiAAAAZHJzL2Rvd25yZXYueG1sUEsBAhQAFAAAAAgA&#10;h07iQK0iyNzrAQAAqgMAAA4AAAAAAAAAAQAgAAAAKAEAAGRycy9lMm9Eb2MueG1sUEsFBgAAAAAG&#10;AAYAWQEAAIU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Times New Roman" w:eastAsia="方正小标宋_GBK" w:cs="Times New Roman"/>
          <w:snapToGrid w:val="0"/>
          <w:color w:val="FF0000"/>
          <w:spacing w:val="30"/>
          <w:w w:val="60"/>
          <w:kern w:val="0"/>
          <w:sz w:val="120"/>
          <w:szCs w:val="120"/>
        </w:rPr>
        <w:t>重庆市规划和自然资源局</w:t>
      </w:r>
    </w:p>
    <w:p>
      <w:pPr>
        <w:overflowPunct w:val="0"/>
        <w:snapToGrid w:val="0"/>
        <w:spacing w:line="600" w:lineRule="exact"/>
        <w:ind w:firstLine="640"/>
        <w:jc w:val="righ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渝规资〔202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  <w:lang w:val="en-US" w:eastAsia="zh-CN"/>
        </w:rPr>
        <w:t>317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重庆市规划和自然资源局</w:t>
      </w:r>
    </w:p>
    <w:p>
      <w:pPr>
        <w:snapToGrid w:val="0"/>
        <w:spacing w:beforeLines="0" w:afterLines="0" w:line="594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关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于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律师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在线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查询不动产登记信息</w:t>
      </w:r>
    </w:p>
    <w:p>
      <w:pPr>
        <w:snapToGrid w:val="0"/>
        <w:spacing w:beforeLines="0" w:afterLines="0" w:line="594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有关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工作的通知</w:t>
      </w: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各区县（自治县，含两江新区、西部科学城重庆高新区、万盛经开区）规划自然资源局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中心城区各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不动产登记中心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，各律师事务所：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为进一步提升不动产登记便民利企服务水平，持续做好营商环境优化工作，根据《国务院关于开展营商环境创新试点工作的意见》（国发〔2021〕24号）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的要求，优化律师查询不动产登记信息流程，实行律师身份、法律文书在线核验。</w:t>
      </w:r>
      <w:r>
        <w:rPr>
          <w:rFonts w:ascii="Times New Roman" w:hAnsi="Times New Roman" w:eastAsia="方正仿宋_GBK"/>
          <w:kern w:val="0"/>
          <w:sz w:val="32"/>
          <w:szCs w:val="32"/>
        </w:rPr>
        <w:t>现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就</w:t>
      </w:r>
      <w:r>
        <w:rPr>
          <w:rFonts w:ascii="Times New Roman" w:hAnsi="Times New Roman" w:eastAsia="方正仿宋_GBK"/>
          <w:kern w:val="0"/>
          <w:sz w:val="32"/>
          <w:szCs w:val="32"/>
        </w:rPr>
        <w:t>律师在线查询不动产登记信息有关工作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通知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如下。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一、开通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在线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查询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commentRangeStart w:id="0"/>
      <w:commentRangeStart w:id="1"/>
      <w:commentRangeStart w:id="2"/>
      <w:r>
        <w:rPr>
          <w:rFonts w:hint="eastAsia" w:ascii="Times New Roman" w:hAnsi="Times New Roman" w:eastAsia="方正仿宋_GBK"/>
          <w:kern w:val="0"/>
          <w:sz w:val="32"/>
          <w:szCs w:val="32"/>
        </w:rPr>
        <w:t>在渝执业的</w:t>
      </w:r>
      <w:commentRangeEnd w:id="0"/>
      <w:r>
        <w:rPr>
          <w:rFonts w:ascii="Times New Roman" w:hAnsi="Times New Roman" w:eastAsia="方正仿宋_GBK"/>
          <w:kern w:val="0"/>
          <w:sz w:val="32"/>
          <w:szCs w:val="32"/>
        </w:rPr>
        <w:commentReference w:id="0"/>
      </w:r>
      <w:commentRangeEnd w:id="1"/>
      <w:r>
        <w:rPr>
          <w:rFonts w:ascii="Times New Roman" w:hAnsi="Times New Roman" w:eastAsia="方正仿宋_GBK"/>
          <w:kern w:val="0"/>
          <w:sz w:val="32"/>
          <w:szCs w:val="32"/>
        </w:rPr>
        <w:commentReference w:id="1"/>
      </w:r>
      <w:commentRangeEnd w:id="2"/>
      <w:r>
        <w:rPr>
          <w:rFonts w:ascii="Times New Roman" w:hAnsi="Times New Roman" w:eastAsia="方正仿宋_GBK"/>
          <w:kern w:val="0"/>
          <w:sz w:val="32"/>
          <w:szCs w:val="32"/>
        </w:rPr>
        <w:commentReference w:id="2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律师事务所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持入网材料，向重庆市任一区县不动产登记机构申请接入重庆市不动产交易登记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none"/>
        </w:rPr>
        <w:t>平台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（以下简称平台）。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675005</wp:posOffset>
                </wp:positionV>
                <wp:extent cx="5819140" cy="3175"/>
                <wp:effectExtent l="0" t="28575" r="10160" b="444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140" cy="317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25pt;margin-top:53.15pt;height:0.25pt;width:458.2pt;z-index:251660288;mso-width-relative:page;mso-height-relative:page;" filled="f" stroked="t" coordsize="21600,21600" o:gfxdata="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RM&#10;BCDYAAAACwEAAA8AAAAAAAAAAQAgAAAAIgAAAGRycy9kb3ducmV2LnhtbFBLAQIUABQAAAAIAIdO&#10;4kC/6v2v6gEAAKoDAAAOAAAAAAAAAAEAIAAAACcBAABkcnMvZTJvRG9jLnhtbFBLBQYAAAAABgAG&#10;AFkBAACD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不动产登记机构审核通过后，开通律师事务所管理员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账户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。律师事务所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管理员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配置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律师</w:t>
      </w:r>
      <w:r>
        <w:rPr>
          <w:rFonts w:ascii="Times New Roman" w:hAnsi="Times New Roman" w:eastAsia="方正仿宋_GBK"/>
          <w:kern w:val="0"/>
          <w:sz w:val="32"/>
          <w:szCs w:val="32"/>
        </w:rPr>
        <w:t>在线查询账户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，并上传律师的身份证、律师执业证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</w:rPr>
        <w:t>规范查询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流程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方正楷体_GBK"/>
          <w:kern w:val="0"/>
          <w:sz w:val="32"/>
          <w:szCs w:val="32"/>
        </w:rPr>
        <w:t>提出查询申请</w:t>
      </w:r>
      <w:r>
        <w:rPr>
          <w:rFonts w:hint="eastAsia" w:ascii="Times New Roman" w:hAnsi="Times New Roman" w:eastAsia="方正楷体_GBK"/>
          <w:kern w:val="0"/>
          <w:sz w:val="32"/>
          <w:szCs w:val="32"/>
          <w:lang w:eastAsia="zh-CN"/>
        </w:rPr>
        <w:t>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律师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通过平台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提出查询申请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，提交以下资料：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不动产登记信息查询申请书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（电子版）；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身份证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律师执业证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律师事务所的证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明材</w:t>
      </w:r>
      <w:r>
        <w:rPr>
          <w:rFonts w:ascii="Times New Roman" w:hAnsi="Times New Roman" w:eastAsia="方正仿宋_GBK"/>
          <w:kern w:val="0"/>
          <w:sz w:val="32"/>
          <w:szCs w:val="32"/>
        </w:rPr>
        <w:t>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；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调查令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（电子版）；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以上2、3、4项资料系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申请接入平台时一次性提交，</w:t>
      </w:r>
      <w:r>
        <w:rPr>
          <w:rFonts w:ascii="Times New Roman" w:hAnsi="Times New Roman" w:eastAsia="方正仿宋_GBK"/>
          <w:kern w:val="0"/>
          <w:sz w:val="32"/>
          <w:szCs w:val="32"/>
        </w:rPr>
        <w:t>申请查询时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平台自动获取。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kern w:val="0"/>
          <w:sz w:val="32"/>
          <w:szCs w:val="32"/>
        </w:rPr>
        <w:t>（二）出具查询结果</w:t>
      </w:r>
      <w:r>
        <w:rPr>
          <w:rFonts w:hint="eastAsia" w:ascii="Times New Roman" w:hAnsi="Times New Roman" w:eastAsia="方正楷体_GBK"/>
          <w:kern w:val="0"/>
          <w:sz w:val="32"/>
          <w:szCs w:val="32"/>
          <w:lang w:eastAsia="zh-CN"/>
        </w:rPr>
        <w:t>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rPr>
          <w:rStyle w:val="10"/>
          <w:rFonts w:ascii="Times New Roman" w:hAnsi="Times New Roman" w:eastAsia="方正仿宋_GBK" w:cs="Times New Roman"/>
          <w:i w:val="0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符合查询条件的，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不动产登记机构</w:t>
      </w:r>
      <w:r>
        <w:rPr>
          <w:rFonts w:ascii="Times New Roman" w:hAnsi="Times New Roman" w:eastAsia="方正仿宋_GBK"/>
          <w:kern w:val="0"/>
          <w:sz w:val="32"/>
          <w:szCs w:val="32"/>
        </w:rPr>
        <w:t>在律师提交查询申请之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时起</w:t>
      </w:r>
      <w:r>
        <w:rPr>
          <w:rFonts w:ascii="Times New Roman" w:hAnsi="Times New Roman" w:eastAsia="方正仿宋_GBK"/>
          <w:kern w:val="0"/>
          <w:sz w:val="32"/>
          <w:szCs w:val="32"/>
        </w:rPr>
        <w:t>1个工作日内出具电子版不动产登记信息查询结果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。因特殊情况不能1个工作日内出具的，应在5个工作日内出具。</w:t>
      </w:r>
      <w:r>
        <w:rPr>
          <w:rFonts w:ascii="Times New Roman" w:hAnsi="Times New Roman" w:eastAsia="方正仿宋_GBK"/>
          <w:kern w:val="0"/>
          <w:sz w:val="32"/>
          <w:szCs w:val="32"/>
        </w:rPr>
        <w:t>律师</w:t>
      </w:r>
      <w:r>
        <w:rPr>
          <w:rStyle w:val="10"/>
          <w:rFonts w:hint="eastAsia" w:ascii="Times New Roman" w:hAnsi="Times New Roman" w:eastAsia="方正仿宋_GBK" w:cs="Times New Roman"/>
          <w:i w:val="0"/>
          <w:snapToGrid w:val="0"/>
          <w:kern w:val="0"/>
          <w:sz w:val="32"/>
          <w:szCs w:val="32"/>
          <w:shd w:val="clear" w:color="auto" w:fill="FFFFFF"/>
        </w:rPr>
        <w:t>在</w:t>
      </w:r>
      <w:r>
        <w:rPr>
          <w:rFonts w:ascii="Times New Roman" w:hAnsi="Times New Roman" w:eastAsia="方正仿宋_GBK"/>
          <w:kern w:val="0"/>
          <w:sz w:val="32"/>
          <w:szCs w:val="32"/>
        </w:rPr>
        <w:t>平台</w:t>
      </w:r>
      <w:r>
        <w:rPr>
          <w:rStyle w:val="10"/>
          <w:rFonts w:hint="eastAsia" w:ascii="Times New Roman" w:hAnsi="Times New Roman" w:eastAsia="方正仿宋_GBK"/>
          <w:i w:val="0"/>
          <w:snapToGrid w:val="0"/>
          <w:kern w:val="0"/>
          <w:sz w:val="32"/>
          <w:szCs w:val="32"/>
          <w:shd w:val="clear" w:color="auto" w:fill="FFFFFF"/>
        </w:rPr>
        <w:t>查阅、下载</w:t>
      </w:r>
      <w:r>
        <w:rPr>
          <w:rFonts w:ascii="Times New Roman" w:hAnsi="Times New Roman" w:eastAsia="方正仿宋_GBK"/>
          <w:kern w:val="0"/>
          <w:sz w:val="32"/>
          <w:szCs w:val="32"/>
        </w:rPr>
        <w:t>查询结果</w:t>
      </w:r>
      <w:r>
        <w:rPr>
          <w:rStyle w:val="10"/>
          <w:rFonts w:hint="eastAsia" w:ascii="Times New Roman" w:hAnsi="Times New Roman" w:eastAsia="方正仿宋_GBK"/>
          <w:i w:val="0"/>
          <w:snapToGrid w:val="0"/>
          <w:kern w:val="0"/>
          <w:sz w:val="32"/>
          <w:szCs w:val="32"/>
          <w:shd w:val="clear" w:color="auto" w:fill="FFFFFF"/>
        </w:rPr>
        <w:t>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不符合查询条件的，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不动产登记机构</w:t>
      </w:r>
      <w:r>
        <w:rPr>
          <w:rFonts w:ascii="Times New Roman" w:hAnsi="Times New Roman" w:eastAsia="方正仿宋_GBK"/>
          <w:kern w:val="0"/>
          <w:sz w:val="32"/>
          <w:szCs w:val="32"/>
        </w:rPr>
        <w:t>出具不予查询告知书。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三、有关工作要求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kern w:val="0"/>
          <w:sz w:val="32"/>
          <w:szCs w:val="32"/>
        </w:rPr>
        <w:t>一</w:t>
      </w:r>
      <w:r>
        <w:rPr>
          <w:rFonts w:hint="eastAsia" w:ascii="Times New Roman" w:hAnsi="Times New Roman" w:eastAsia="方正楷体_GBK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各不动产登记机构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做好业务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培训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，合理安排岗位、配置</w:t>
      </w:r>
      <w:r>
        <w:rPr>
          <w:rFonts w:ascii="Times New Roman" w:hAnsi="Times New Roman" w:eastAsia="方正仿宋_GBK"/>
          <w:kern w:val="0"/>
          <w:sz w:val="32"/>
          <w:szCs w:val="32"/>
        </w:rPr>
        <w:t>权限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提供便捷的不动产登记信息查询渠道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各律师事务所要实时更新、维护律师信息，及时</w:t>
      </w:r>
      <w:r>
        <w:rPr>
          <w:rFonts w:ascii="Times New Roman" w:hAnsi="Times New Roman" w:eastAsia="方正仿宋_GBK"/>
          <w:kern w:val="0"/>
          <w:sz w:val="32"/>
          <w:szCs w:val="32"/>
        </w:rPr>
        <w:t>清理失效账户。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严格管理查询账户，加强</w:t>
      </w:r>
      <w:r>
        <w:rPr>
          <w:rFonts w:ascii="Times New Roman" w:hAnsi="Times New Roman" w:eastAsia="方正仿宋_GBK"/>
          <w:kern w:val="0"/>
          <w:sz w:val="32"/>
          <w:szCs w:val="32"/>
        </w:rPr>
        <w:t>对律师使用在线查询账户的监督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，要求律师严格遵守不动产登记信息保护、个人信息保护等相关法律规定，依法使用从平台获取的不动产登记信息。各律师事务所及律师如有违法、违规行为，要承担相关法律责任。</w:t>
      </w:r>
    </w:p>
    <w:p>
      <w:pPr>
        <w:overflowPunct w:val="0"/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本通知自印发之日起执行。</w:t>
      </w:r>
    </w:p>
    <w:p>
      <w:pPr>
        <w:overflowPunct w:val="0"/>
        <w:snapToGrid w:val="0"/>
        <w:spacing w:beforeLines="0" w:afterLines="0" w:line="594" w:lineRule="exact"/>
        <w:ind w:left="0"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overflowPunct w:val="0"/>
        <w:snapToGrid w:val="0"/>
        <w:spacing w:beforeLines="0" w:afterLines="0" w:line="594" w:lineRule="exact"/>
        <w:ind w:left="0"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附件：</w:t>
      </w:r>
      <w:r>
        <w:rPr>
          <w:rFonts w:ascii="Times New Roman" w:hAnsi="Times New Roman" w:eastAsia="方正仿宋_GBK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入网材料清单</w:t>
      </w:r>
    </w:p>
    <w:p>
      <w:pPr>
        <w:snapToGrid w:val="0"/>
        <w:spacing w:beforeLines="0" w:afterLines="0" w:line="594" w:lineRule="exact"/>
        <w:ind w:firstLine="1600" w:firstLineChars="5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重庆市不动产交易登记平台入网申请书</w:t>
      </w:r>
    </w:p>
    <w:p>
      <w:pPr>
        <w:snapToGrid w:val="0"/>
        <w:spacing w:beforeLines="0" w:afterLines="0" w:line="594" w:lineRule="exact"/>
        <w:ind w:firstLine="1600" w:firstLineChars="5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执业律师证明函</w:t>
      </w:r>
    </w:p>
    <w:p>
      <w:pPr>
        <w:snapToGrid w:val="0"/>
        <w:spacing w:beforeLines="0" w:afterLines="0" w:line="594" w:lineRule="exact"/>
        <w:ind w:firstLine="1600" w:firstLineChars="5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不动产登记信息查询申请书</w:t>
      </w:r>
    </w:p>
    <w:p>
      <w:pPr>
        <w:snapToGrid w:val="0"/>
        <w:spacing w:beforeLines="0" w:afterLines="0" w:line="594" w:lineRule="exact"/>
        <w:ind w:firstLine="1600" w:firstLineChars="5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left="1600" w:firstLine="0" w:firstLineChars="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left="1600" w:firstLine="0" w:firstLineChars="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right="840" w:rightChars="400" w:firstLine="0" w:firstLineChars="0"/>
        <w:jc w:val="righ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重庆市规划和自然资源局</w:t>
      </w:r>
    </w:p>
    <w:p>
      <w:pPr>
        <w:snapToGrid w:val="0"/>
        <w:spacing w:beforeLines="0" w:afterLines="0" w:line="594" w:lineRule="exact"/>
        <w:ind w:right="1283" w:rightChars="611" w:firstLine="0" w:firstLineChars="0"/>
        <w:jc w:val="righ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ascii="Times New Roman" w:hAnsi="Times New Roman" w:eastAsia="方正仿宋_GBK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（联系人：谌金凤；联系电话：63158</w:t>
      </w:r>
      <w:r>
        <w:rPr>
          <w:rFonts w:ascii="Times New Roman" w:hAnsi="Times New Roman" w:eastAsia="方正仿宋_GBK"/>
          <w:kern w:val="0"/>
          <w:sz w:val="32"/>
          <w:szCs w:val="32"/>
        </w:rPr>
        <w:t>635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）</w:t>
      </w: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default"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1</w:t>
      </w:r>
    </w:p>
    <w:p>
      <w:pPr>
        <w:snapToGrid w:val="0"/>
        <w:spacing w:beforeLines="0" w:afterLines="0" w:line="594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</w:p>
    <w:p>
      <w:pPr>
        <w:snapToGrid w:val="0"/>
        <w:spacing w:beforeLines="0" w:afterLines="0" w:line="594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入网材料清单</w:t>
      </w: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重庆市不动产交易登记平台入网申请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原件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1份）；</w:t>
      </w:r>
    </w:p>
    <w:p>
      <w:pPr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律师事务所执业许可证（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验原件，收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复印件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1份）；</w:t>
      </w:r>
    </w:p>
    <w:p>
      <w:pPr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身份证明（复印件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1份）；</w:t>
      </w:r>
    </w:p>
    <w:p>
      <w:pPr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执业律师证明函（原件1份）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；</w:t>
      </w:r>
    </w:p>
    <w:p>
      <w:pPr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律师事务所办理入网申请事项的授权委托书（原件1份）和受委托人身份证明（复印件1份）；</w:t>
      </w:r>
    </w:p>
    <w:p>
      <w:pPr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．</w:t>
      </w:r>
      <w:r>
        <w:rPr>
          <w:rFonts w:ascii="Times New Roman" w:hAnsi="Times New Roman" w:eastAsia="方正仿宋_GBK"/>
          <w:kern w:val="0"/>
          <w:sz w:val="32"/>
          <w:szCs w:val="32"/>
        </w:rPr>
        <w:t>管理员身份证明（复印件1份）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>
      <w:pPr>
        <w:snapToGrid w:val="0"/>
        <w:spacing w:beforeLines="0" w:afterLines="0" w:line="594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注：以上材料均需加盖公章。</w:t>
      </w: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default"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2</w:t>
      </w:r>
    </w:p>
    <w:p>
      <w:pPr>
        <w:snapToGrid w:val="0"/>
        <w:spacing w:beforeLines="0" w:afterLines="0" w:line="540" w:lineRule="exact"/>
        <w:jc w:val="both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snapToGrid w:val="0"/>
        <w:spacing w:beforeLines="0" w:afterLines="0" w:line="54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重庆市不动产交易登记平台入网申请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书</w:t>
      </w:r>
    </w:p>
    <w:p>
      <w:pPr>
        <w:snapToGrid w:val="0"/>
        <w:spacing w:beforeLines="0" w:afterLines="0" w:line="540" w:lineRule="exact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tabs>
          <w:tab w:val="left" w:pos="2520"/>
        </w:tabs>
        <w:wordWrap w:val="0"/>
        <w:adjustRightInd w:val="0"/>
        <w:snapToGrid w:val="0"/>
        <w:spacing w:beforeLines="0" w:afterLines="0" w:line="54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不动产登记中心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：</w:t>
      </w:r>
    </w:p>
    <w:p>
      <w:pPr>
        <w:snapToGrid w:val="0"/>
        <w:spacing w:beforeLines="0" w:afterLines="0" w:line="5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u w:val="none"/>
        </w:rPr>
        <w:t>律师事务所名称：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none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执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none"/>
        </w:rPr>
        <w:t>业许可证号：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none"/>
        </w:rPr>
        <w:t>，法定代表人姓名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none"/>
        </w:rPr>
        <w:t>，法定代表人身份证号码：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none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申请接入重庆市不动产交易登记平台，并注册管理员。</w:t>
      </w:r>
    </w:p>
    <w:p>
      <w:pPr>
        <w:snapToGrid w:val="0"/>
        <w:spacing w:beforeLines="0" w:afterLines="0" w:line="54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管理员信息如下：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02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</w:tcPr>
          <w:p>
            <w:pPr>
              <w:snapToGrid w:val="0"/>
              <w:spacing w:beforeLines="0" w:afterLines="0" w:line="54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3020" w:type="dxa"/>
          </w:tcPr>
          <w:p>
            <w:pPr>
              <w:snapToGrid w:val="0"/>
              <w:spacing w:beforeLines="0" w:afterLines="0" w:line="54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491" w:type="dxa"/>
          </w:tcPr>
          <w:p>
            <w:pPr>
              <w:snapToGrid w:val="0"/>
              <w:spacing w:beforeLines="0" w:afterLines="0" w:line="54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</w:tcPr>
          <w:p>
            <w:pPr>
              <w:snapToGrid w:val="0"/>
              <w:spacing w:beforeLines="0" w:afterLines="0" w:line="54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3020" w:type="dxa"/>
          </w:tcPr>
          <w:p>
            <w:pPr>
              <w:snapToGrid w:val="0"/>
              <w:spacing w:beforeLines="0" w:afterLines="0" w:line="54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  <w:tc>
          <w:tcPr>
            <w:tcW w:w="2491" w:type="dxa"/>
          </w:tcPr>
          <w:p>
            <w:pPr>
              <w:snapToGrid w:val="0"/>
              <w:spacing w:beforeLines="0" w:afterLines="0" w:line="54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beforeLines="0" w:afterLines="0" w:line="54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我所承诺：</w:t>
      </w:r>
    </w:p>
    <w:p>
      <w:pPr>
        <w:snapToGrid w:val="0"/>
        <w:spacing w:beforeLines="0" w:afterLines="0" w:line="54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提交材料内容真实、合法、有效。</w:t>
      </w:r>
    </w:p>
    <w:p>
      <w:pPr>
        <w:snapToGrid w:val="0"/>
        <w:spacing w:beforeLines="0" w:afterLines="0" w:line="54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通过我所配置的律师查询账户申请查询的人员均为我所执业律师。</w:t>
      </w:r>
    </w:p>
    <w:p>
      <w:pPr>
        <w:snapToGrid w:val="0"/>
        <w:spacing w:beforeLines="0" w:afterLines="0" w:line="54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保障</w:t>
      </w:r>
      <w:r>
        <w:rPr>
          <w:rFonts w:ascii="Times New Roman" w:hAnsi="Times New Roman" w:eastAsia="方正仿宋_GBK"/>
          <w:kern w:val="0"/>
          <w:sz w:val="32"/>
          <w:szCs w:val="32"/>
        </w:rPr>
        <w:t>平台信息安全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和管理员账户安全。加强入网律师</w:t>
      </w:r>
      <w:r>
        <w:rPr>
          <w:rFonts w:ascii="Times New Roman" w:hAnsi="Times New Roman" w:eastAsia="方正仿宋_GBK"/>
          <w:kern w:val="0"/>
          <w:sz w:val="32"/>
          <w:szCs w:val="32"/>
        </w:rPr>
        <w:t>的管理，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要求</w:t>
      </w:r>
      <w:r>
        <w:rPr>
          <w:rFonts w:ascii="Times New Roman" w:hAnsi="Times New Roman" w:eastAsia="方正仿宋_GBK"/>
          <w:kern w:val="0"/>
          <w:sz w:val="32"/>
          <w:szCs w:val="32"/>
        </w:rPr>
        <w:t>律师本人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使用在线</w:t>
      </w:r>
      <w:r>
        <w:rPr>
          <w:rFonts w:ascii="Times New Roman" w:hAnsi="Times New Roman" w:eastAsia="方正仿宋_GBK"/>
          <w:kern w:val="0"/>
          <w:sz w:val="32"/>
          <w:szCs w:val="32"/>
        </w:rPr>
        <w:t>查询账户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不利用平台信息从事与不动产登记信息查询无关的事项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不滥用、泄露不动产登记信息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>
      <w:pPr>
        <w:snapToGrid w:val="0"/>
        <w:spacing w:beforeLines="0" w:afterLines="0" w:line="54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我所自愿承担违反上述承诺所产生的一切法律责任。</w:t>
      </w:r>
    </w:p>
    <w:p>
      <w:pPr>
        <w:snapToGrid w:val="0"/>
        <w:spacing w:beforeLines="0" w:afterLines="0" w:line="540" w:lineRule="exact"/>
        <w:ind w:firstLine="64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联系人：</w:t>
      </w:r>
    </w:p>
    <w:p>
      <w:pPr>
        <w:snapToGrid w:val="0"/>
        <w:spacing w:beforeLines="0" w:afterLines="0" w:line="540" w:lineRule="exact"/>
        <w:ind w:firstLine="64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联系电话：</w:t>
      </w:r>
    </w:p>
    <w:p>
      <w:pPr>
        <w:snapToGrid w:val="0"/>
        <w:spacing w:beforeLines="0" w:afterLines="0" w:line="540" w:lineRule="exact"/>
        <w:ind w:firstLine="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40" w:lineRule="exact"/>
        <w:ind w:right="1283" w:rightChars="611" w:firstLine="0"/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（盖章）</w:t>
      </w:r>
    </w:p>
    <w:p>
      <w:pPr>
        <w:snapToGrid w:val="0"/>
        <w:spacing w:beforeLines="0" w:afterLines="0" w:line="540" w:lineRule="exact"/>
        <w:ind w:right="1260" w:rightChars="600"/>
        <w:jc w:val="righ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  月  日</w:t>
      </w:r>
    </w:p>
    <w:p>
      <w:pPr>
        <w:snapToGrid w:val="0"/>
        <w:spacing w:beforeLines="0" w:afterLines="0" w:line="594" w:lineRule="exact"/>
        <w:rPr>
          <w:rFonts w:hint="default"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commentReference w:id="3"/>
      </w:r>
      <w:r>
        <w:rPr>
          <w:rFonts w:hint="default" w:ascii="Times New Roman" w:hAnsi="Times New Roman" w:eastAsia="方正黑体_GBK"/>
          <w:kern w:val="0"/>
          <w:sz w:val="32"/>
          <w:szCs w:val="32"/>
        </w:rPr>
        <w:t>附件3</w:t>
      </w:r>
    </w:p>
    <w:p>
      <w:pPr>
        <w:snapToGrid w:val="0"/>
        <w:spacing w:beforeLines="0" w:afterLines="0" w:line="594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</w:p>
    <w:p>
      <w:pPr>
        <w:snapToGrid w:val="0"/>
        <w:spacing w:beforeLines="0" w:afterLines="0" w:line="594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执业律师证明函</w:t>
      </w: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tabs>
          <w:tab w:val="left" w:pos="2520"/>
        </w:tabs>
        <w:adjustRightInd w:val="0"/>
        <w:snapToGrid w:val="0"/>
        <w:spacing w:beforeLines="0" w:afterLines="0" w:line="594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  <w:u w:val="none"/>
        </w:rPr>
        <w:t>重庆市各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不动产登记中心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：</w:t>
      </w:r>
    </w:p>
    <w:p>
      <w:pPr>
        <w:adjustRightInd w:val="0"/>
        <w:snapToGrid w:val="0"/>
        <w:spacing w:beforeLines="0" w:afterLines="0" w:line="594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通过我所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律师查询账户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登入重庆市不动产交易登记平台，申请查询不动产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登记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信息的人员均为我所执业律师，现出具本函以兹证明，由此产生的一切责任由我所自行承担。</w:t>
      </w:r>
    </w:p>
    <w:p>
      <w:pPr>
        <w:adjustRightInd w:val="0"/>
        <w:snapToGrid w:val="0"/>
        <w:spacing w:beforeLines="0" w:afterLines="0" w:line="594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我所不再另行为申请查询人员出具查询介绍信，望贵单位予以认可。</w:t>
      </w:r>
    </w:p>
    <w:p>
      <w:pPr>
        <w:adjustRightInd w:val="0"/>
        <w:snapToGrid w:val="0"/>
        <w:spacing w:beforeLines="0" w:afterLines="0" w:line="594" w:lineRule="exact"/>
        <w:ind w:firstLine="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firstLine="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ind w:right="1283" w:rightChars="611" w:firstLine="420"/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（盖章）</w:t>
      </w:r>
    </w:p>
    <w:p>
      <w:pPr>
        <w:snapToGrid w:val="0"/>
        <w:spacing w:beforeLines="0" w:afterLines="0" w:line="594" w:lineRule="exact"/>
        <w:ind w:right="1283" w:rightChars="611" w:firstLine="420"/>
        <w:jc w:val="righ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日</w:t>
      </w: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napToGrid w:val="0"/>
        <w:spacing w:beforeLines="0" w:afterLines="0" w:line="594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default"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/>
          <w:sz w:val="32"/>
          <w:szCs w:val="32"/>
        </w:rPr>
        <w:t>附件4</w:t>
      </w:r>
    </w:p>
    <w:p>
      <w:pPr>
        <w:spacing w:line="480" w:lineRule="exact"/>
        <w:ind w:firstLine="600" w:firstLineChars="0"/>
        <w:jc w:val="center"/>
        <w:rPr>
          <w:rFonts w:ascii="Times New Roman" w:hAnsi="Times New Roman" w:eastAsia="方正小标宋_GBK"/>
          <w:sz w:val="30"/>
          <w:szCs w:val="30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不动产登记信息查询申请书</w:t>
      </w:r>
    </w:p>
    <w:p>
      <w:pPr>
        <w:spacing w:line="560" w:lineRule="exac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sz w:val="24"/>
        </w:rPr>
        <w:t>业务编号：</w:t>
      </w:r>
    </w:p>
    <w:tbl>
      <w:tblPr>
        <w:tblStyle w:val="7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33"/>
        <w:gridCol w:w="1755"/>
        <w:gridCol w:w="2147"/>
        <w:gridCol w:w="1623"/>
        <w:tblGridChange w:id="0">
          <w:tblGrid>
            <w:gridCol w:w="597"/>
            <w:gridCol w:w="108"/>
            <w:gridCol w:w="981"/>
            <w:gridCol w:w="681"/>
            <w:gridCol w:w="2233"/>
            <w:gridCol w:w="1755"/>
            <w:gridCol w:w="2147"/>
            <w:gridCol w:w="162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0" w:hRule="exact"/>
          <w:jc w:val="center"/>
        </w:trPr>
        <w:tc>
          <w:tcPr>
            <w:tcW w:w="177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2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exact"/>
          <w:jc w:val="center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7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律师执业证号码</w:t>
            </w:r>
          </w:p>
        </w:tc>
        <w:tc>
          <w:tcPr>
            <w:tcW w:w="162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" w:hRule="exact"/>
          <w:jc w:val="center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律师事务所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55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执业许可证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623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4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申请查询目的</w:t>
            </w:r>
          </w:p>
        </w:tc>
        <w:tc>
          <w:tcPr>
            <w:tcW w:w="7758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法院诉讼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申请查询内容</w:t>
            </w:r>
          </w:p>
        </w:tc>
        <w:tc>
          <w:tcPr>
            <w:tcW w:w="7758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sym w:font="Wingdings" w:char="00FE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自然状况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sym w:font="Wingdings" w:char="00FE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权利状况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sym w:font="Wingdings" w:char="00FE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限制情况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8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申请查询提交的材料</w:t>
            </w:r>
          </w:p>
        </w:tc>
        <w:tc>
          <w:tcPr>
            <w:tcW w:w="7758" w:type="dxa"/>
            <w:gridSpan w:val="4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sym w:font="Wingdings" w:char="00FE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身份证 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sym w:font="Wingdings" w:char="00FE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律师执业证  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sym w:font="Wingdings" w:char="00FE"/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律师事务所的证明材料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sym w:font="Wingdings" w:char="00FE"/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调查令 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  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exact"/>
          <w:jc w:val="center"/>
        </w:trPr>
        <w:tc>
          <w:tcPr>
            <w:tcW w:w="177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申请查询不动产情况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权利人姓名（名称）</w:t>
            </w:r>
          </w:p>
        </w:tc>
        <w:tc>
          <w:tcPr>
            <w:tcW w:w="5525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权利人证件类型</w:t>
            </w:r>
          </w:p>
        </w:tc>
        <w:tc>
          <w:tcPr>
            <w:tcW w:w="17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162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2" w:hRule="exact"/>
          <w:jc w:val="center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不动产所在区县</w:t>
            </w:r>
          </w:p>
        </w:tc>
        <w:tc>
          <w:tcPr>
            <w:tcW w:w="5525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7" w:hRule="exact"/>
          <w:jc w:val="center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不动产坐落</w:t>
            </w:r>
          </w:p>
        </w:tc>
        <w:tc>
          <w:tcPr>
            <w:tcW w:w="5525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1" w:hRule="exact"/>
          <w:jc w:val="center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不动产权证号</w:t>
            </w:r>
          </w:p>
        </w:tc>
        <w:tc>
          <w:tcPr>
            <w:tcW w:w="175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不动产单元号</w:t>
            </w:r>
          </w:p>
        </w:tc>
        <w:tc>
          <w:tcPr>
            <w:tcW w:w="162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5" w:hRule="exact"/>
          <w:jc w:val="center"/>
        </w:trPr>
        <w:tc>
          <w:tcPr>
            <w:tcW w:w="177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查询结果要求</w:t>
            </w:r>
          </w:p>
        </w:tc>
        <w:tc>
          <w:tcPr>
            <w:tcW w:w="7758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不动产登记信息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33" w:hRule="exact"/>
          <w:jc w:val="center"/>
        </w:trPr>
        <w:tc>
          <w:tcPr>
            <w:tcW w:w="177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声明事项</w:t>
            </w:r>
          </w:p>
        </w:tc>
        <w:tc>
          <w:tcPr>
            <w:tcW w:w="7758" w:type="dxa"/>
            <w:gridSpan w:val="4"/>
            <w:noWrap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 w:bidi="ar"/>
              </w:rPr>
              <w:t>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本表填写内容及提交的申请材料真实、合法、有效。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 w:bidi="ar"/>
              </w:rPr>
              <w:t>．申请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人将严格按照有关规定使用查询结果。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 w:bidi="ar"/>
              </w:rPr>
              <w:t>．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如有提交虚假材料或违反不动产登记资料查询有关规定，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 w:bidi="ar"/>
              </w:rPr>
              <w:t>申请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人自愿承担相关法律责任。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8" w:hRule="exact"/>
          <w:jc w:val="center"/>
        </w:trPr>
        <w:tc>
          <w:tcPr>
            <w:tcW w:w="9528" w:type="dxa"/>
            <w:gridSpan w:val="5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       申请查询人：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     申请查询时间：</w:t>
            </w:r>
          </w:p>
        </w:tc>
      </w:tr>
    </w:tbl>
    <w:p>
      <w:pPr>
        <w:spacing w:line="200" w:lineRule="exact"/>
        <w:rPr>
          <w:rFonts w:ascii="Times New Roman" w:hAnsi="Times New Roman" w:eastAsia="方正仿宋_GBK"/>
          <w:sz w:val="32"/>
          <w:szCs w:val="32"/>
        </w:rPr>
      </w:pPr>
    </w:p>
    <w:sectPr>
      <w:footerReference r:id="rId5" w:type="default"/>
      <w:pgSz w:w="11906" w:h="16838"/>
      <w:pgMar w:top="1984" w:right="1474" w:bottom="1304" w:left="1587" w:header="851" w:footer="1417" w:gutter="0"/>
      <w:pgNumType w:fmt="decimal"/>
      <w:cols w:space="0" w:num="1"/>
      <w:titlePg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谌哒哒哒~" w:date="2022-05-18T20:30:00Z" w:initials="">
    <w:p w14:paraId="1F4C4DA2">
      <w:pPr>
        <w:pStyle w:val="3"/>
      </w:pPr>
    </w:p>
  </w:comment>
  <w:comment w:id="1" w:author="小谌哒哒哒~" w:date="2022-05-18T20:30:00Z" w:initials="">
    <w:p w14:paraId="31C977F0">
      <w:pPr>
        <w:pStyle w:val="3"/>
      </w:pPr>
    </w:p>
  </w:comment>
  <w:comment w:id="2" w:author="小谌哒哒哒~" w:date="2022-05-18T20:30:00Z" w:initials="">
    <w:p w14:paraId="75F372DE">
      <w:pPr>
        <w:pStyle w:val="3"/>
      </w:pPr>
    </w:p>
  </w:comment>
  <w:comment w:id="3" w:author="小谌哒哒哒~" w:date="2022-05-18T21:01:00Z" w:initials="">
    <w:p w14:paraId="1BD62329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F4C4DA2" w15:done="0"/>
  <w15:commentEx w15:paraId="31C977F0" w15:done="0"/>
  <w15:commentEx w15:paraId="75F372DE" w15:done="0"/>
  <w15:commentEx w15:paraId="1BD623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altName w:val="方正黑体_GBK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BbUj9C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谌哒哒哒~">
    <w15:presenceInfo w15:providerId="None" w15:userId="小谌哒哒哒~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Mjg2N2EzMDc5YmI5Y2UzZGNlYjMzYjE2Yzk0MDgifQ=="/>
  </w:docVars>
  <w:rsids>
    <w:rsidRoot w:val="7BEB2BCC"/>
    <w:rsid w:val="002D29AB"/>
    <w:rsid w:val="004D4E6A"/>
    <w:rsid w:val="00603741"/>
    <w:rsid w:val="00A377AA"/>
    <w:rsid w:val="00DE72A3"/>
    <w:rsid w:val="01CE4188"/>
    <w:rsid w:val="02E4274D"/>
    <w:rsid w:val="03492510"/>
    <w:rsid w:val="04C37BAB"/>
    <w:rsid w:val="05CE590E"/>
    <w:rsid w:val="06947C11"/>
    <w:rsid w:val="0767093A"/>
    <w:rsid w:val="0886BE62"/>
    <w:rsid w:val="089B4F01"/>
    <w:rsid w:val="08D62AB2"/>
    <w:rsid w:val="097A7FD3"/>
    <w:rsid w:val="09F63AFE"/>
    <w:rsid w:val="09FF6E41"/>
    <w:rsid w:val="0A123F87"/>
    <w:rsid w:val="0A2C4EB5"/>
    <w:rsid w:val="0A56170D"/>
    <w:rsid w:val="0BC5030A"/>
    <w:rsid w:val="0BC64E1A"/>
    <w:rsid w:val="0BD06921"/>
    <w:rsid w:val="0BDF8637"/>
    <w:rsid w:val="0BE52146"/>
    <w:rsid w:val="0CD91DD3"/>
    <w:rsid w:val="0DBF6475"/>
    <w:rsid w:val="0E522AA8"/>
    <w:rsid w:val="0E5543AF"/>
    <w:rsid w:val="0E715E49"/>
    <w:rsid w:val="0E7F1598"/>
    <w:rsid w:val="0EFC4377"/>
    <w:rsid w:val="0FFA3AB3"/>
    <w:rsid w:val="10AA1620"/>
    <w:rsid w:val="11074882"/>
    <w:rsid w:val="1151457A"/>
    <w:rsid w:val="11BE58D3"/>
    <w:rsid w:val="120C599A"/>
    <w:rsid w:val="12982C60"/>
    <w:rsid w:val="12A44A41"/>
    <w:rsid w:val="133849E1"/>
    <w:rsid w:val="13C7650B"/>
    <w:rsid w:val="13FB9866"/>
    <w:rsid w:val="13FF1CEC"/>
    <w:rsid w:val="14B02FE0"/>
    <w:rsid w:val="14F318B6"/>
    <w:rsid w:val="14F9A3FC"/>
    <w:rsid w:val="159723A6"/>
    <w:rsid w:val="15F46599"/>
    <w:rsid w:val="177BE373"/>
    <w:rsid w:val="17FFFD40"/>
    <w:rsid w:val="180D1E0E"/>
    <w:rsid w:val="18273D26"/>
    <w:rsid w:val="18E361FF"/>
    <w:rsid w:val="19642ED0"/>
    <w:rsid w:val="1A39493E"/>
    <w:rsid w:val="1A6C0E76"/>
    <w:rsid w:val="1B7F6F89"/>
    <w:rsid w:val="1B8940EE"/>
    <w:rsid w:val="1BCB3EE1"/>
    <w:rsid w:val="1BFB4428"/>
    <w:rsid w:val="1C2A587D"/>
    <w:rsid w:val="1C6D5D95"/>
    <w:rsid w:val="1C758A5D"/>
    <w:rsid w:val="1CC54E6F"/>
    <w:rsid w:val="1D085DE7"/>
    <w:rsid w:val="1D436C02"/>
    <w:rsid w:val="1DCC1083"/>
    <w:rsid w:val="1E535597"/>
    <w:rsid w:val="1E6F7CD5"/>
    <w:rsid w:val="1E92569C"/>
    <w:rsid w:val="1EC633D4"/>
    <w:rsid w:val="1ED86EB2"/>
    <w:rsid w:val="1F372975"/>
    <w:rsid w:val="1F4E1F2C"/>
    <w:rsid w:val="1F901EA7"/>
    <w:rsid w:val="1FC4D13F"/>
    <w:rsid w:val="1FFF4796"/>
    <w:rsid w:val="201B0297"/>
    <w:rsid w:val="203C7D14"/>
    <w:rsid w:val="20643C06"/>
    <w:rsid w:val="20663CA9"/>
    <w:rsid w:val="20933558"/>
    <w:rsid w:val="20B447FA"/>
    <w:rsid w:val="210A7507"/>
    <w:rsid w:val="215D4B65"/>
    <w:rsid w:val="219D0E50"/>
    <w:rsid w:val="21A75973"/>
    <w:rsid w:val="22D04034"/>
    <w:rsid w:val="22D456A3"/>
    <w:rsid w:val="22F7353A"/>
    <w:rsid w:val="236E69A3"/>
    <w:rsid w:val="23C86911"/>
    <w:rsid w:val="241035B6"/>
    <w:rsid w:val="243A17FD"/>
    <w:rsid w:val="24674447"/>
    <w:rsid w:val="247110FD"/>
    <w:rsid w:val="250E5960"/>
    <w:rsid w:val="258B6B07"/>
    <w:rsid w:val="258D14C9"/>
    <w:rsid w:val="25FA493B"/>
    <w:rsid w:val="261B1C6E"/>
    <w:rsid w:val="26C7379A"/>
    <w:rsid w:val="26D7485F"/>
    <w:rsid w:val="26E1386E"/>
    <w:rsid w:val="27173DD8"/>
    <w:rsid w:val="284F6C55"/>
    <w:rsid w:val="294526EE"/>
    <w:rsid w:val="29B12E45"/>
    <w:rsid w:val="2AAB0D9F"/>
    <w:rsid w:val="2AD64354"/>
    <w:rsid w:val="2B0E08F7"/>
    <w:rsid w:val="2BFF4B26"/>
    <w:rsid w:val="2CDC1C83"/>
    <w:rsid w:val="2D0F7C01"/>
    <w:rsid w:val="2D522E8F"/>
    <w:rsid w:val="2D770EE5"/>
    <w:rsid w:val="2DB150B6"/>
    <w:rsid w:val="2E0C3040"/>
    <w:rsid w:val="2E3D3071"/>
    <w:rsid w:val="2EFAAC90"/>
    <w:rsid w:val="2EFFC3DE"/>
    <w:rsid w:val="2FB1D3E1"/>
    <w:rsid w:val="2FB6772A"/>
    <w:rsid w:val="2FF346DE"/>
    <w:rsid w:val="2FFF3AA3"/>
    <w:rsid w:val="2FFF7162"/>
    <w:rsid w:val="303865B3"/>
    <w:rsid w:val="30934DD0"/>
    <w:rsid w:val="30FF9D0F"/>
    <w:rsid w:val="31B52E5C"/>
    <w:rsid w:val="328855E7"/>
    <w:rsid w:val="32D8766C"/>
    <w:rsid w:val="32FB815C"/>
    <w:rsid w:val="32FF8DA8"/>
    <w:rsid w:val="344A3EE8"/>
    <w:rsid w:val="34B2284B"/>
    <w:rsid w:val="34B43350"/>
    <w:rsid w:val="34B67A00"/>
    <w:rsid w:val="35685483"/>
    <w:rsid w:val="35C80866"/>
    <w:rsid w:val="377FD1E6"/>
    <w:rsid w:val="37975565"/>
    <w:rsid w:val="37F78707"/>
    <w:rsid w:val="37FA6F63"/>
    <w:rsid w:val="386A15E4"/>
    <w:rsid w:val="38E141F6"/>
    <w:rsid w:val="39231FD9"/>
    <w:rsid w:val="3A387B3E"/>
    <w:rsid w:val="3A39071D"/>
    <w:rsid w:val="3A3D43E3"/>
    <w:rsid w:val="3ABF5156"/>
    <w:rsid w:val="3B9C3C56"/>
    <w:rsid w:val="3C382873"/>
    <w:rsid w:val="3CB14C0A"/>
    <w:rsid w:val="3CEA09F1"/>
    <w:rsid w:val="3CF63AFA"/>
    <w:rsid w:val="3CFF7179"/>
    <w:rsid w:val="3D3D7415"/>
    <w:rsid w:val="3D7F81A9"/>
    <w:rsid w:val="3D9E97D8"/>
    <w:rsid w:val="3DB61A36"/>
    <w:rsid w:val="3DFC24BF"/>
    <w:rsid w:val="3DFFE09A"/>
    <w:rsid w:val="3E491AA7"/>
    <w:rsid w:val="3E807B11"/>
    <w:rsid w:val="3E9FB3C9"/>
    <w:rsid w:val="3E9FC6B4"/>
    <w:rsid w:val="3EAF519F"/>
    <w:rsid w:val="3EDF78CC"/>
    <w:rsid w:val="3EFD7740"/>
    <w:rsid w:val="3EFE66E2"/>
    <w:rsid w:val="3F7392B1"/>
    <w:rsid w:val="3FBB159E"/>
    <w:rsid w:val="3FF7DEAE"/>
    <w:rsid w:val="3FFD42DF"/>
    <w:rsid w:val="4009124F"/>
    <w:rsid w:val="41AC4A55"/>
    <w:rsid w:val="41F1159F"/>
    <w:rsid w:val="429F36B0"/>
    <w:rsid w:val="42C90662"/>
    <w:rsid w:val="43193E54"/>
    <w:rsid w:val="43FFCCA7"/>
    <w:rsid w:val="44446DD1"/>
    <w:rsid w:val="452D70EF"/>
    <w:rsid w:val="463D12AF"/>
    <w:rsid w:val="464E4809"/>
    <w:rsid w:val="46900118"/>
    <w:rsid w:val="469E1CCA"/>
    <w:rsid w:val="4702556E"/>
    <w:rsid w:val="47153BCF"/>
    <w:rsid w:val="489B37EE"/>
    <w:rsid w:val="493A3EA7"/>
    <w:rsid w:val="49BB21B1"/>
    <w:rsid w:val="4A0C0BD3"/>
    <w:rsid w:val="4B8F43C2"/>
    <w:rsid w:val="4B9022A0"/>
    <w:rsid w:val="4BEFD887"/>
    <w:rsid w:val="4BF794D2"/>
    <w:rsid w:val="4BFA5EAF"/>
    <w:rsid w:val="4C657E4A"/>
    <w:rsid w:val="4D5A781F"/>
    <w:rsid w:val="4D901BB0"/>
    <w:rsid w:val="4DA06E58"/>
    <w:rsid w:val="4E876433"/>
    <w:rsid w:val="4ED7D156"/>
    <w:rsid w:val="4FEF7D0B"/>
    <w:rsid w:val="5059098B"/>
    <w:rsid w:val="506F2DC2"/>
    <w:rsid w:val="51A86B84"/>
    <w:rsid w:val="51CADBB2"/>
    <w:rsid w:val="51D026D7"/>
    <w:rsid w:val="51D23EE3"/>
    <w:rsid w:val="51F5ACD1"/>
    <w:rsid w:val="52C763BE"/>
    <w:rsid w:val="53930C1D"/>
    <w:rsid w:val="54170CFD"/>
    <w:rsid w:val="5445106D"/>
    <w:rsid w:val="54C97C58"/>
    <w:rsid w:val="557075D9"/>
    <w:rsid w:val="55C619C5"/>
    <w:rsid w:val="55DBC0CF"/>
    <w:rsid w:val="560C7AF1"/>
    <w:rsid w:val="561F41DF"/>
    <w:rsid w:val="569631A7"/>
    <w:rsid w:val="56A649AE"/>
    <w:rsid w:val="56BF01B6"/>
    <w:rsid w:val="57677A3D"/>
    <w:rsid w:val="57BE8295"/>
    <w:rsid w:val="588B60C4"/>
    <w:rsid w:val="58976C51"/>
    <w:rsid w:val="589E14F9"/>
    <w:rsid w:val="58EC639B"/>
    <w:rsid w:val="59351DD6"/>
    <w:rsid w:val="59F3E209"/>
    <w:rsid w:val="5A244FA8"/>
    <w:rsid w:val="5A3B7AA5"/>
    <w:rsid w:val="5A4D3B27"/>
    <w:rsid w:val="5AB34490"/>
    <w:rsid w:val="5ABC568C"/>
    <w:rsid w:val="5AF34210"/>
    <w:rsid w:val="5AF61F4C"/>
    <w:rsid w:val="5B7794BB"/>
    <w:rsid w:val="5BCF7397"/>
    <w:rsid w:val="5BD73510"/>
    <w:rsid w:val="5BFF3149"/>
    <w:rsid w:val="5CCB6803"/>
    <w:rsid w:val="5D0E03B2"/>
    <w:rsid w:val="5D6A1597"/>
    <w:rsid w:val="5D7B93AF"/>
    <w:rsid w:val="5D913FB8"/>
    <w:rsid w:val="5D9EE009"/>
    <w:rsid w:val="5DEFD4A8"/>
    <w:rsid w:val="5DF947AE"/>
    <w:rsid w:val="5E492B9A"/>
    <w:rsid w:val="5EBA1939"/>
    <w:rsid w:val="5EF1269E"/>
    <w:rsid w:val="5EFD27FE"/>
    <w:rsid w:val="5F7E2F3D"/>
    <w:rsid w:val="5FE52A22"/>
    <w:rsid w:val="5FEB5558"/>
    <w:rsid w:val="5FF2071A"/>
    <w:rsid w:val="5FF7F97E"/>
    <w:rsid w:val="5FFF9296"/>
    <w:rsid w:val="603242D9"/>
    <w:rsid w:val="60BF41CD"/>
    <w:rsid w:val="611C5F1F"/>
    <w:rsid w:val="617C2F29"/>
    <w:rsid w:val="61DF8A5B"/>
    <w:rsid w:val="62344D4E"/>
    <w:rsid w:val="6297412F"/>
    <w:rsid w:val="62E048A0"/>
    <w:rsid w:val="6337552A"/>
    <w:rsid w:val="634A1FAE"/>
    <w:rsid w:val="637B00A0"/>
    <w:rsid w:val="63B91704"/>
    <w:rsid w:val="648C2A39"/>
    <w:rsid w:val="6520442B"/>
    <w:rsid w:val="65EF1FAB"/>
    <w:rsid w:val="668C555B"/>
    <w:rsid w:val="66AF6763"/>
    <w:rsid w:val="66DC24C6"/>
    <w:rsid w:val="66ED72C0"/>
    <w:rsid w:val="67862346"/>
    <w:rsid w:val="67A37CF0"/>
    <w:rsid w:val="67FF4C02"/>
    <w:rsid w:val="68A61D65"/>
    <w:rsid w:val="68C86BB9"/>
    <w:rsid w:val="68D32EF3"/>
    <w:rsid w:val="69402934"/>
    <w:rsid w:val="697246F8"/>
    <w:rsid w:val="69DE1C42"/>
    <w:rsid w:val="6A2B1F39"/>
    <w:rsid w:val="6A3A0A6C"/>
    <w:rsid w:val="6A7F2750"/>
    <w:rsid w:val="6ABC0D87"/>
    <w:rsid w:val="6ACF5711"/>
    <w:rsid w:val="6AF73416"/>
    <w:rsid w:val="6B8A37A3"/>
    <w:rsid w:val="6B982BCE"/>
    <w:rsid w:val="6BB123DD"/>
    <w:rsid w:val="6BBFA70E"/>
    <w:rsid w:val="6BEA38E0"/>
    <w:rsid w:val="6BEAE3F0"/>
    <w:rsid w:val="6C5F21F6"/>
    <w:rsid w:val="6C652924"/>
    <w:rsid w:val="6C965157"/>
    <w:rsid w:val="6D5E8CA9"/>
    <w:rsid w:val="6D9E74CB"/>
    <w:rsid w:val="6E554C75"/>
    <w:rsid w:val="6E6F3346"/>
    <w:rsid w:val="6E7FF5DB"/>
    <w:rsid w:val="6E9FF232"/>
    <w:rsid w:val="6EEEEFE8"/>
    <w:rsid w:val="6EF1AAE2"/>
    <w:rsid w:val="6F0E1A63"/>
    <w:rsid w:val="6F672FA0"/>
    <w:rsid w:val="6F7D7F28"/>
    <w:rsid w:val="6F914DBD"/>
    <w:rsid w:val="6FAF02D9"/>
    <w:rsid w:val="6FB90D1B"/>
    <w:rsid w:val="6FBB39DB"/>
    <w:rsid w:val="6FDE5F2B"/>
    <w:rsid w:val="6FDF40B9"/>
    <w:rsid w:val="6FEE917F"/>
    <w:rsid w:val="6FEFB29F"/>
    <w:rsid w:val="6FFF517F"/>
    <w:rsid w:val="70867FCC"/>
    <w:rsid w:val="70D20AF6"/>
    <w:rsid w:val="71557E27"/>
    <w:rsid w:val="71BFE823"/>
    <w:rsid w:val="720D7C27"/>
    <w:rsid w:val="722C5FCE"/>
    <w:rsid w:val="72385E07"/>
    <w:rsid w:val="72474264"/>
    <w:rsid w:val="72546AB1"/>
    <w:rsid w:val="72900528"/>
    <w:rsid w:val="730A4291"/>
    <w:rsid w:val="737F6478"/>
    <w:rsid w:val="73F2A152"/>
    <w:rsid w:val="73FE9848"/>
    <w:rsid w:val="74C13C5C"/>
    <w:rsid w:val="750AAFDA"/>
    <w:rsid w:val="751F185F"/>
    <w:rsid w:val="7540769F"/>
    <w:rsid w:val="7695C7A8"/>
    <w:rsid w:val="76AE6CA3"/>
    <w:rsid w:val="76C612A8"/>
    <w:rsid w:val="77670D49"/>
    <w:rsid w:val="77AB5558"/>
    <w:rsid w:val="77BDA380"/>
    <w:rsid w:val="77DD092A"/>
    <w:rsid w:val="77F97CE9"/>
    <w:rsid w:val="780A3725"/>
    <w:rsid w:val="788C14D3"/>
    <w:rsid w:val="78FFCEAF"/>
    <w:rsid w:val="79043F97"/>
    <w:rsid w:val="796778AE"/>
    <w:rsid w:val="79F38A23"/>
    <w:rsid w:val="7A480094"/>
    <w:rsid w:val="7AEB7A87"/>
    <w:rsid w:val="7AF3F35F"/>
    <w:rsid w:val="7B0477B3"/>
    <w:rsid w:val="7B226598"/>
    <w:rsid w:val="7B5F6533"/>
    <w:rsid w:val="7B692615"/>
    <w:rsid w:val="7B7B4FB9"/>
    <w:rsid w:val="7B94CEA8"/>
    <w:rsid w:val="7BEB2BCC"/>
    <w:rsid w:val="7BFC63CC"/>
    <w:rsid w:val="7C5BC4F5"/>
    <w:rsid w:val="7C5E589B"/>
    <w:rsid w:val="7CF75632"/>
    <w:rsid w:val="7CFB80DE"/>
    <w:rsid w:val="7CFD5AAD"/>
    <w:rsid w:val="7D24205F"/>
    <w:rsid w:val="7D36784B"/>
    <w:rsid w:val="7D40006D"/>
    <w:rsid w:val="7D674E28"/>
    <w:rsid w:val="7DDFC676"/>
    <w:rsid w:val="7E2750C5"/>
    <w:rsid w:val="7E420D54"/>
    <w:rsid w:val="7E79D50D"/>
    <w:rsid w:val="7EF721E0"/>
    <w:rsid w:val="7EFEF93F"/>
    <w:rsid w:val="7F777D68"/>
    <w:rsid w:val="7F7E48AD"/>
    <w:rsid w:val="7F7E96C3"/>
    <w:rsid w:val="7F7FAB43"/>
    <w:rsid w:val="7F978316"/>
    <w:rsid w:val="7F9DB6D9"/>
    <w:rsid w:val="7FAA7603"/>
    <w:rsid w:val="7FAD9F6E"/>
    <w:rsid w:val="7FBB14F5"/>
    <w:rsid w:val="7FBF1197"/>
    <w:rsid w:val="7FE47C0D"/>
    <w:rsid w:val="7FEBB034"/>
    <w:rsid w:val="7FED6AC3"/>
    <w:rsid w:val="7FEF1047"/>
    <w:rsid w:val="7FEF7DB4"/>
    <w:rsid w:val="7FFAE379"/>
    <w:rsid w:val="7FFD62B3"/>
    <w:rsid w:val="94FDCE26"/>
    <w:rsid w:val="955B1C64"/>
    <w:rsid w:val="98CBDE23"/>
    <w:rsid w:val="9E8E0616"/>
    <w:rsid w:val="9EF5FAB0"/>
    <w:rsid w:val="9F374D2F"/>
    <w:rsid w:val="9FBD4AC1"/>
    <w:rsid w:val="A37B8C42"/>
    <w:rsid w:val="AB7F9C8A"/>
    <w:rsid w:val="ABB566BC"/>
    <w:rsid w:val="ABF93D0D"/>
    <w:rsid w:val="B5F76453"/>
    <w:rsid w:val="B5FF770A"/>
    <w:rsid w:val="B6FFAFDE"/>
    <w:rsid w:val="B7334408"/>
    <w:rsid w:val="B76BE1E1"/>
    <w:rsid w:val="BB7F67AB"/>
    <w:rsid w:val="BBBE120C"/>
    <w:rsid w:val="BDBFE3FA"/>
    <w:rsid w:val="BDFF8FFE"/>
    <w:rsid w:val="BE5D651C"/>
    <w:rsid w:val="BEFB4B7B"/>
    <w:rsid w:val="BFE5D57C"/>
    <w:rsid w:val="BFF3CDEE"/>
    <w:rsid w:val="BFF5EDD1"/>
    <w:rsid w:val="BFFD41DA"/>
    <w:rsid w:val="BFFDE32F"/>
    <w:rsid w:val="C0E9562F"/>
    <w:rsid w:val="C28BB67D"/>
    <w:rsid w:val="C3FDBE00"/>
    <w:rsid w:val="C54E6F92"/>
    <w:rsid w:val="C5EA9A53"/>
    <w:rsid w:val="C6B68109"/>
    <w:rsid w:val="C7A7FEB5"/>
    <w:rsid w:val="CAFF43CE"/>
    <w:rsid w:val="CF0D41AC"/>
    <w:rsid w:val="CF6EF34E"/>
    <w:rsid w:val="CFDFE7F7"/>
    <w:rsid w:val="CFF70EFE"/>
    <w:rsid w:val="D62D30E2"/>
    <w:rsid w:val="D66BCD3D"/>
    <w:rsid w:val="D6D6EE55"/>
    <w:rsid w:val="D6FFC773"/>
    <w:rsid w:val="D7B1804A"/>
    <w:rsid w:val="D7EFF956"/>
    <w:rsid w:val="D7F6369D"/>
    <w:rsid w:val="D9D36E72"/>
    <w:rsid w:val="D9FE7046"/>
    <w:rsid w:val="DBFFBD84"/>
    <w:rsid w:val="DDEF107C"/>
    <w:rsid w:val="DF7F076E"/>
    <w:rsid w:val="DFBF762C"/>
    <w:rsid w:val="DFEE3191"/>
    <w:rsid w:val="DFF758DA"/>
    <w:rsid w:val="DFFC5B39"/>
    <w:rsid w:val="DFFF090E"/>
    <w:rsid w:val="DFFF82ED"/>
    <w:rsid w:val="DFFFC513"/>
    <w:rsid w:val="E6EE9ECE"/>
    <w:rsid w:val="E72FA60F"/>
    <w:rsid w:val="E7DF1493"/>
    <w:rsid w:val="E7F7411E"/>
    <w:rsid w:val="E9FE0497"/>
    <w:rsid w:val="EA5D1443"/>
    <w:rsid w:val="EBFFA679"/>
    <w:rsid w:val="EDCD893F"/>
    <w:rsid w:val="EDDD8FD8"/>
    <w:rsid w:val="EDEFB17E"/>
    <w:rsid w:val="EE1F9E8F"/>
    <w:rsid w:val="EED5D856"/>
    <w:rsid w:val="EF7FBD88"/>
    <w:rsid w:val="EFE7D549"/>
    <w:rsid w:val="EFE7FEF2"/>
    <w:rsid w:val="EFEF1F96"/>
    <w:rsid w:val="EFF35E46"/>
    <w:rsid w:val="EFF98C89"/>
    <w:rsid w:val="F57D15BE"/>
    <w:rsid w:val="F5B53B0B"/>
    <w:rsid w:val="F69C4E3B"/>
    <w:rsid w:val="F6B72FAD"/>
    <w:rsid w:val="F6D7812D"/>
    <w:rsid w:val="F75F7B09"/>
    <w:rsid w:val="F76FEC91"/>
    <w:rsid w:val="F77BF05E"/>
    <w:rsid w:val="F79EC7F8"/>
    <w:rsid w:val="F7DB5205"/>
    <w:rsid w:val="F8BD2D9F"/>
    <w:rsid w:val="F8EE407F"/>
    <w:rsid w:val="F9EEF3A1"/>
    <w:rsid w:val="F9FD5E32"/>
    <w:rsid w:val="FAD11C2C"/>
    <w:rsid w:val="FAFD4B3C"/>
    <w:rsid w:val="FAFEA769"/>
    <w:rsid w:val="FAFFFB12"/>
    <w:rsid w:val="FB1F4746"/>
    <w:rsid w:val="FB75A902"/>
    <w:rsid w:val="FB77B649"/>
    <w:rsid w:val="FB7F2888"/>
    <w:rsid w:val="FBAAF579"/>
    <w:rsid w:val="FBDE3DCE"/>
    <w:rsid w:val="FBDF160D"/>
    <w:rsid w:val="FBFBF2A9"/>
    <w:rsid w:val="FBFE4AA5"/>
    <w:rsid w:val="FD768477"/>
    <w:rsid w:val="FD8FFAF4"/>
    <w:rsid w:val="FDF5D471"/>
    <w:rsid w:val="FDFBDB13"/>
    <w:rsid w:val="FE2F5608"/>
    <w:rsid w:val="FEF98363"/>
    <w:rsid w:val="FEFDDB29"/>
    <w:rsid w:val="FEFF6A3D"/>
    <w:rsid w:val="FF1EAF52"/>
    <w:rsid w:val="FF4D53C7"/>
    <w:rsid w:val="FF773DE9"/>
    <w:rsid w:val="FF774C3F"/>
    <w:rsid w:val="FF7D8D3C"/>
    <w:rsid w:val="FF7F1B13"/>
    <w:rsid w:val="FF7FD14B"/>
    <w:rsid w:val="FF9993B2"/>
    <w:rsid w:val="FFBE36AC"/>
    <w:rsid w:val="FFBEB31F"/>
    <w:rsid w:val="FFCEB6F0"/>
    <w:rsid w:val="FFCF41F6"/>
    <w:rsid w:val="FFCFC6E9"/>
    <w:rsid w:val="FFE49CE6"/>
    <w:rsid w:val="FFE7D590"/>
    <w:rsid w:val="FFEBD0F8"/>
    <w:rsid w:val="FFEF4506"/>
    <w:rsid w:val="FFF97314"/>
    <w:rsid w:val="FFFB8152"/>
    <w:rsid w:val="FFFF08DB"/>
    <w:rsid w:val="FFFF21F0"/>
    <w:rsid w:val="FFFF4510"/>
    <w:rsid w:val="FF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napToGrid w:val="0"/>
      <w:ind w:firstLine="0" w:firstLineChars="0"/>
      <w:jc w:val="center"/>
    </w:pPr>
    <w:rPr>
      <w:b/>
      <w:bCs/>
      <w:sz w:val="36"/>
      <w:szCs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0"/>
    <w:rPr>
      <w:i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3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1747</Words>
  <Characters>4165</Characters>
  <Lines>34</Lines>
  <Paragraphs>11</Paragraphs>
  <TotalTime>1</TotalTime>
  <ScaleCrop>false</ScaleCrop>
  <LinksUpToDate>false</LinksUpToDate>
  <CharactersWithSpaces>5901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2022-05-02T01:20:00Z</dcterms:created>
  <dc:creator>guest</dc:creator>
  <cp:lastModifiedBy>HP</cp:lastModifiedBy>
  <cp:lastPrinted>2022-05-23T06:24:00Z</cp:lastPrinted>
  <dcterms:modified xsi:type="dcterms:W3CDTF">2022-05-23T09:17:35Z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81F3DACC10CA4B1FB8CE3369BF455049</vt:lpwstr>
  </property>
</Properties>
</file>